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6B55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Закон города Москвы от 11 июля 2012 года №39 "О наделении органов местного самоуправления муниципальных округов в городе Москве отдельными полномочиями города Москвы"</w:t>
      </w:r>
      <w:bookmarkEnd w:id="0"/>
    </w:p>
    <w:p w:rsidR="00000000" w:rsidRDefault="006D6B55">
      <w:pPr>
        <w:pStyle w:val="3"/>
        <w:rPr>
          <w:rFonts w:eastAsia="Times New Roman"/>
        </w:rPr>
      </w:pPr>
      <w:r>
        <w:rPr>
          <w:rFonts w:eastAsia="Times New Roman"/>
        </w:rPr>
        <w:t>Закон города Москвы от 11 июля 2012 года №39 "О наделении органов местного самоуправления муниципальных округов в городе Москве отдельными полномочиями города Москвы"</w:t>
      </w:r>
    </w:p>
    <w:p w:rsidR="00000000" w:rsidRDefault="006D6B55">
      <w:pPr>
        <w:pStyle w:val="a3"/>
      </w:pPr>
      <w:r>
        <w:t>Закон города Москвы от 11 июля 2012 года №39 "О наделении органов местного самоуправления муниципальных округов в городе Москве отдельными полномочиями города Москвы"</w:t>
      </w:r>
    </w:p>
    <w:p w:rsidR="00000000" w:rsidRDefault="006D6B55">
      <w:pPr>
        <w:pStyle w:val="a3"/>
      </w:pPr>
      <w:r>
        <w:t>Дата подписания: 11.07.2012</w:t>
      </w:r>
    </w:p>
    <w:p w:rsidR="00000000" w:rsidRDefault="006D6B55">
      <w:pPr>
        <w:pStyle w:val="a3"/>
      </w:pPr>
      <w:r>
        <w:t>Дата публикации: 13.07.2012 11:00</w:t>
      </w:r>
    </w:p>
    <w:p w:rsidR="00000000" w:rsidRDefault="006D6B55">
      <w:pPr>
        <w:pStyle w:val="a3"/>
      </w:pPr>
      <w:r>
        <w:t>Настоящий Закон наделяет ор</w:t>
      </w:r>
      <w:r>
        <w:t>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</w:t>
      </w:r>
      <w:r>
        <w:t>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000000" w:rsidRDefault="006D6B55">
      <w:pPr>
        <w:pStyle w:val="a3"/>
      </w:pPr>
      <w:r>
        <w:rPr>
          <w:b/>
          <w:bCs/>
        </w:rPr>
        <w:t>Статья 1. Перечень отдельных полномо</w:t>
      </w:r>
      <w:r>
        <w:rPr>
          <w:b/>
          <w:bCs/>
        </w:rPr>
        <w:t>чий города Москвы, которыми наделяются органы местного самоуправления муниципальных округов в городе Москве</w:t>
      </w:r>
    </w:p>
    <w:p w:rsidR="00000000" w:rsidRDefault="006D6B55">
      <w:pPr>
        <w:pStyle w:val="a3"/>
      </w:pPr>
      <w: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</w:t>
      </w:r>
      <w:r>
        <w:t>лномочиями города Москвы в сфере организации деятельности управы района города Москвы (далее - управа района) и городских организаций:</w:t>
      </w:r>
      <w:r>
        <w:br/>
        <w:t>1) ежегодное заслушивание отчета главы управы района о результатах деятельности управы района;</w:t>
      </w:r>
      <w:r>
        <w:br/>
        <w:t>2) выражение недоверия гла</w:t>
      </w:r>
      <w:r>
        <w:t>ве управы района;</w:t>
      </w:r>
      <w:r>
        <w:br/>
        <w:t>3) ежегодное заслушивание информации руководителя государственного учреждения города Москвы инженерной службы района о работе учреждения;</w:t>
      </w:r>
      <w:r>
        <w:br/>
        <w:t>4) ежегодное заслушивание информации руководителя многофункционального центра предоставления государ</w:t>
      </w:r>
      <w:r>
        <w:t>ственных услуг, обслуживающего население соответствующего муниципального округа, о работе учреждения;</w:t>
      </w:r>
      <w:r>
        <w:br/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</w:t>
      </w:r>
      <w:r>
        <w:t>, о работе учреждения;</w:t>
      </w:r>
      <w:r>
        <w:br/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учреждения.</w:t>
      </w:r>
    </w:p>
    <w:p w:rsidR="00000000" w:rsidRDefault="006D6B55">
      <w:pPr>
        <w:pStyle w:val="a3"/>
      </w:pPr>
      <w:r>
        <w:t>2. Органы местного самоуправления над</w:t>
      </w:r>
      <w:r>
        <w:t>еляются следующими отдельными полномочиями города Москвы в сфере благоустройства:</w:t>
      </w:r>
      <w:r>
        <w:br/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  <w:r>
        <w:br/>
        <w:t>2) участие в раб</w:t>
      </w:r>
      <w:r>
        <w:t>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  <w:r>
        <w:br/>
        <w:t>3) согласование плана благоустройства парков и скверов, находящихся в ведении от</w:t>
      </w:r>
      <w:r>
        <w:t>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Москвы.</w:t>
      </w:r>
    </w:p>
    <w:p w:rsidR="00000000" w:rsidRDefault="006D6B55">
      <w:pPr>
        <w:pStyle w:val="a3"/>
      </w:pPr>
      <w:r>
        <w:t>3</w:t>
      </w:r>
      <w:r>
        <w:t>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  <w:r>
        <w:br/>
        <w:t>1) согласование внесенного главой управы района ежегодного адресного перечня многоквартирных домов, подл</w:t>
      </w:r>
      <w:r>
        <w:t>ежащих капитальному ремонту полностью за счет средств бюджета города Москвы;</w:t>
      </w:r>
      <w:r>
        <w:br/>
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</w:t>
      </w:r>
      <w:r>
        <w:t>стью за счет средств бюджета города Москвы, участие в контроле за ходом выполнения указанных работ;</w:t>
      </w:r>
      <w:r>
        <w:br/>
        <w:t>3) заслушивание руководителей управляющих организаций о работе по содержанию многоквартирных домов с учетом обращений жителей;</w:t>
      </w:r>
      <w:r>
        <w:br/>
        <w:t>4) организация проведения про</w:t>
      </w:r>
      <w:r>
        <w:t xml:space="preserve">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</w:t>
      </w:r>
      <w:r>
        <w:t>организации или изменении способа управления многоквартирным домом.</w:t>
      </w:r>
    </w:p>
    <w:p w:rsidR="00000000" w:rsidRDefault="006D6B55">
      <w:pPr>
        <w:pStyle w:val="a3"/>
      </w:pPr>
      <w: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  <w:r>
        <w:br/>
        <w:t>1) согласование проекта правового акта</w:t>
      </w:r>
      <w:r>
        <w:t xml:space="preserve">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назначения;</w:t>
      </w:r>
      <w:r>
        <w:br/>
        <w:t xml:space="preserve">2) согласование проекта градостроительного плана земельного участка для </w:t>
      </w:r>
      <w:r>
        <w:t>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</w:t>
      </w:r>
      <w:r>
        <w:t>рых осуществляется за счет средств частных лиц, а также иных объектов, определяемых Правительством Москвы.</w:t>
      </w:r>
    </w:p>
    <w:p w:rsidR="00000000" w:rsidRDefault="006D6B55">
      <w:pPr>
        <w:pStyle w:val="a3"/>
      </w:pPr>
      <w: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  <w:r>
        <w:br/>
        <w:t>1) согласова</w:t>
      </w:r>
      <w:r>
        <w:t>ние проекта схемы и проекта изменения схемы размещения нестационарных торговых объектов;</w:t>
      </w:r>
      <w:r>
        <w:br/>
        <w:t>2) согласование проекта схемы и проекта изменения схемы размещения сезонных кафе;</w:t>
      </w:r>
      <w:r>
        <w:br/>
        <w:t>3) согласование проекта схемы и проекта изменения схемы размещения иных объектов в сл</w:t>
      </w:r>
      <w:r>
        <w:t>учаях, предусмотренных Правительством Москвы.</w:t>
      </w:r>
    </w:p>
    <w:p w:rsidR="00000000" w:rsidRDefault="006D6B55">
      <w:pPr>
        <w:pStyle w:val="a3"/>
      </w:pPr>
      <w: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000000" w:rsidRDefault="006D6B55">
      <w:pPr>
        <w:pStyle w:val="a3"/>
      </w:pPr>
      <w:r>
        <w:rPr>
          <w:b/>
          <w:bCs/>
        </w:rPr>
        <w:t>Статья 2. Перечень муниципаль</w:t>
      </w:r>
      <w:r>
        <w:rPr>
          <w:b/>
          <w:bCs/>
        </w:rPr>
        <w:t>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000000" w:rsidRDefault="006D6B55">
      <w:pPr>
        <w:pStyle w:val="a3"/>
      </w:pPr>
      <w:r>
        <w:t>1. Отдельными полномочиями города Москвы, указанными в статье 1 настоящего Закона, наделяются органы местного само</w:t>
      </w:r>
      <w:r>
        <w:t>управления следующих муниципальных округов:</w:t>
      </w:r>
      <w:r>
        <w:br/>
        <w:t>1) Академический;</w:t>
      </w:r>
      <w:r>
        <w:br/>
        <w:t>2) Алексеевский;</w:t>
      </w:r>
      <w:r>
        <w:br/>
        <w:t>3) Алтуфьевский;</w:t>
      </w:r>
      <w:r>
        <w:br/>
        <w:t>4) Арбат;</w:t>
      </w:r>
      <w:r>
        <w:br/>
        <w:t>5) Аэропорт;</w:t>
      </w:r>
      <w:r>
        <w:br/>
        <w:t>6) Бабушкинский;</w:t>
      </w:r>
      <w:r>
        <w:br/>
        <w:t>7) Басманный;</w:t>
      </w:r>
      <w:r>
        <w:br/>
        <w:t>8) Беговой;</w:t>
      </w:r>
      <w:r>
        <w:br/>
        <w:t>9) Бескудниковский;</w:t>
      </w:r>
      <w:r>
        <w:br/>
        <w:t>10) Бибирево;</w:t>
      </w:r>
      <w:r>
        <w:br/>
        <w:t>11) Бирюлево Восточное;</w:t>
      </w:r>
      <w:r>
        <w:br/>
        <w:t>12) Бирюлево Западное;</w:t>
      </w:r>
      <w:r>
        <w:br/>
        <w:t>13) Богородск</w:t>
      </w:r>
      <w:r>
        <w:t>ое;</w:t>
      </w:r>
      <w:r>
        <w:br/>
        <w:t>14) Братеево;</w:t>
      </w:r>
      <w:r>
        <w:br/>
        <w:t>15) Бутырский;</w:t>
      </w:r>
      <w:r>
        <w:br/>
        <w:t>16) Вешняки;</w:t>
      </w:r>
      <w:r>
        <w:br/>
        <w:t>17) Внуково;</w:t>
      </w:r>
      <w:r>
        <w:br/>
        <w:t>18) Войковский;</w:t>
      </w:r>
      <w:r>
        <w:br/>
        <w:t>19) Восточное Дегунино;</w:t>
      </w:r>
      <w:r>
        <w:br/>
        <w:t>20) Восточное Измайлово;</w:t>
      </w:r>
      <w:r>
        <w:br/>
        <w:t>21) Восточный;</w:t>
      </w:r>
      <w:r>
        <w:br/>
        <w:t>22) Выхино-Жулебино;</w:t>
      </w:r>
      <w:r>
        <w:br/>
        <w:t>23) Гагаринский;</w:t>
      </w:r>
      <w:r>
        <w:br/>
        <w:t>24) Головинский;</w:t>
      </w:r>
      <w:r>
        <w:br/>
        <w:t>25) Гольяново;</w:t>
      </w:r>
      <w:r>
        <w:br/>
        <w:t>26) Даниловский;</w:t>
      </w:r>
      <w:r>
        <w:br/>
        <w:t>27) Дмитровский;</w:t>
      </w:r>
      <w:r>
        <w:br/>
        <w:t>28) Донской;</w:t>
      </w:r>
      <w:r>
        <w:br/>
      </w:r>
      <w:r>
        <w:t>29) Дорогомилово;</w:t>
      </w:r>
      <w:r>
        <w:br/>
        <w:t>30) Замоскворечье;</w:t>
      </w:r>
      <w:r>
        <w:br/>
        <w:t>31) Западное Дегунино;</w:t>
      </w:r>
      <w:r>
        <w:br/>
        <w:t>32) Зюзино;</w:t>
      </w:r>
      <w:r>
        <w:br/>
        <w:t>33) Зябликово;</w:t>
      </w:r>
      <w:r>
        <w:br/>
        <w:t>34) Ивановское;</w:t>
      </w:r>
      <w:r>
        <w:br/>
        <w:t>35) Измайлово;</w:t>
      </w:r>
      <w:r>
        <w:br/>
        <w:t>36) Капотня;</w:t>
      </w:r>
      <w:r>
        <w:br/>
        <w:t>37) Коньково;</w:t>
      </w:r>
      <w:r>
        <w:br/>
        <w:t>38) Коптево;</w:t>
      </w:r>
      <w:r>
        <w:br/>
        <w:t>39) Косино-Ухтомский;</w:t>
      </w:r>
      <w:r>
        <w:br/>
        <w:t>40) Котловка;</w:t>
      </w:r>
      <w:r>
        <w:br/>
        <w:t>41) Красносельский;</w:t>
      </w:r>
      <w:r>
        <w:br/>
        <w:t>42) Крылатское;</w:t>
      </w:r>
      <w:r>
        <w:br/>
        <w:t>43) Крюково;</w:t>
      </w:r>
      <w:r>
        <w:br/>
        <w:t>44) Кузьминки</w:t>
      </w:r>
      <w:r>
        <w:t>;</w:t>
      </w:r>
      <w:r>
        <w:br/>
        <w:t>45) Кунцево;</w:t>
      </w:r>
      <w:r>
        <w:br/>
        <w:t>46) Куркино;</w:t>
      </w:r>
      <w:r>
        <w:br/>
        <w:t>47) Левобережный;</w:t>
      </w:r>
      <w:r>
        <w:br/>
        <w:t>48) Лефортово;</w:t>
      </w:r>
      <w:r>
        <w:br/>
        <w:t>49) Лианозово;</w:t>
      </w:r>
      <w:r>
        <w:br/>
        <w:t>50) Ломоносовский;</w:t>
      </w:r>
      <w:r>
        <w:br/>
        <w:t>51) Лосиноостровский;</w:t>
      </w:r>
      <w:r>
        <w:br/>
        <w:t>52) Люблино;</w:t>
      </w:r>
      <w:r>
        <w:br/>
        <w:t>53) Марфино;</w:t>
      </w:r>
      <w:r>
        <w:br/>
        <w:t>54) Марьина роща;</w:t>
      </w:r>
      <w:r>
        <w:br/>
        <w:t>55) Марьино;</w:t>
      </w:r>
      <w:r>
        <w:br/>
        <w:t>56) Матушкино;</w:t>
      </w:r>
      <w:r>
        <w:br/>
        <w:t>57) Метрогородок;</w:t>
      </w:r>
      <w:r>
        <w:br/>
        <w:t>58) Мещанский;</w:t>
      </w:r>
      <w:r>
        <w:br/>
        <w:t>59) Митино;</w:t>
      </w:r>
      <w:r>
        <w:br/>
        <w:t>60) Можайский;</w:t>
      </w:r>
      <w:r>
        <w:br/>
        <w:t>61) Мол</w:t>
      </w:r>
      <w:r>
        <w:t>жаниновский;</w:t>
      </w:r>
      <w:r>
        <w:br/>
        <w:t>62) Москворечье-Сабурово;</w:t>
      </w:r>
      <w:r>
        <w:br/>
        <w:t>63) Нагатино-Садовники;</w:t>
      </w:r>
      <w:r>
        <w:br/>
        <w:t>64) Нагатинский затон;</w:t>
      </w:r>
      <w:r>
        <w:br/>
        <w:t>65) Нагорный;</w:t>
      </w:r>
      <w:r>
        <w:br/>
        <w:t>66) Некрасовка;</w:t>
      </w:r>
      <w:r>
        <w:br/>
        <w:t>67) Нижегородский;</w:t>
      </w:r>
      <w:r>
        <w:br/>
        <w:t>68) Новогиреево;</w:t>
      </w:r>
      <w:r>
        <w:br/>
        <w:t>69) Новокосино;</w:t>
      </w:r>
      <w:r>
        <w:br/>
        <w:t>70) Ново-Переделкино;</w:t>
      </w:r>
      <w:r>
        <w:br/>
        <w:t>71) Обручевский;</w:t>
      </w:r>
      <w:r>
        <w:br/>
        <w:t>72) Орехово-Борисово Северное;</w:t>
      </w:r>
      <w:r>
        <w:br/>
        <w:t>73) Орехово-Борисо</w:t>
      </w:r>
      <w:r>
        <w:t>во Южное;</w:t>
      </w:r>
      <w:r>
        <w:br/>
        <w:t>74) Останкинский;</w:t>
      </w:r>
      <w:r>
        <w:br/>
        <w:t>75) Отрадное;</w:t>
      </w:r>
      <w:r>
        <w:br/>
        <w:t>76) Очаково-Матвеевское;</w:t>
      </w:r>
      <w:r>
        <w:br/>
        <w:t>77) Перово;</w:t>
      </w:r>
      <w:r>
        <w:br/>
        <w:t>78) Печатники;</w:t>
      </w:r>
      <w:r>
        <w:br/>
        <w:t>79) Покровское-Стрешнево;</w:t>
      </w:r>
      <w:r>
        <w:br/>
        <w:t>80) Преображенское;</w:t>
      </w:r>
      <w:r>
        <w:br/>
        <w:t>81) Пресненский;</w:t>
      </w:r>
      <w:r>
        <w:br/>
        <w:t>82) Проспект Вернадского;</w:t>
      </w:r>
      <w:r>
        <w:br/>
        <w:t>83) Раменки;</w:t>
      </w:r>
      <w:r>
        <w:br/>
        <w:t>84) Ростокино;</w:t>
      </w:r>
      <w:r>
        <w:br/>
        <w:t>85) Рязанский;</w:t>
      </w:r>
      <w:r>
        <w:br/>
        <w:t>86) Савелки;</w:t>
      </w:r>
      <w:r>
        <w:br/>
        <w:t>87) Савеловский;</w:t>
      </w:r>
      <w:r>
        <w:br/>
      </w:r>
      <w:r>
        <w:t>88) Свиблово;</w:t>
      </w:r>
      <w:r>
        <w:br/>
        <w:t>89) Северное Бутово;</w:t>
      </w:r>
      <w:r>
        <w:br/>
        <w:t>90) Северное Измайлово;</w:t>
      </w:r>
      <w:r>
        <w:br/>
        <w:t>91) Северное Медведково;</w:t>
      </w:r>
      <w:r>
        <w:br/>
        <w:t>92) Северное Тушино;</w:t>
      </w:r>
      <w:r>
        <w:br/>
        <w:t>93) Северный;</w:t>
      </w:r>
      <w:r>
        <w:br/>
        <w:t>94) Силино;</w:t>
      </w:r>
      <w:r>
        <w:br/>
        <w:t>95) Сокол;</w:t>
      </w:r>
      <w:r>
        <w:br/>
        <w:t>96) Соколиная гора;</w:t>
      </w:r>
      <w:r>
        <w:br/>
        <w:t>97) Сокольники;</w:t>
      </w:r>
      <w:r>
        <w:br/>
        <w:t>98) Солнцево;</w:t>
      </w:r>
      <w:r>
        <w:br/>
        <w:t>99) Старое Крюково;</w:t>
      </w:r>
      <w:r>
        <w:br/>
        <w:t>100) Строгино;</w:t>
      </w:r>
      <w:r>
        <w:br/>
        <w:t>101) Таганский;</w:t>
      </w:r>
      <w:r>
        <w:br/>
        <w:t>102) Тверской</w:t>
      </w:r>
      <w:r>
        <w:t>;</w:t>
      </w:r>
      <w:r>
        <w:br/>
        <w:t>103) Текстильщики;</w:t>
      </w:r>
      <w:r>
        <w:br/>
        <w:t>104) Теплый Стан;</w:t>
      </w:r>
      <w:r>
        <w:br/>
        <w:t>105) Тимирязевский;</w:t>
      </w:r>
      <w:r>
        <w:br/>
        <w:t>106) Тропарево-Никулино;</w:t>
      </w:r>
      <w:r>
        <w:br/>
        <w:t>107) Филевский парк;</w:t>
      </w:r>
      <w:r>
        <w:br/>
        <w:t>108) Фили-Давыдково;</w:t>
      </w:r>
      <w:r>
        <w:br/>
        <w:t>109) Хамовники;</w:t>
      </w:r>
      <w:r>
        <w:br/>
        <w:t>110) Ховрино;</w:t>
      </w:r>
      <w:r>
        <w:br/>
        <w:t>111) Хорошево-Мневники;</w:t>
      </w:r>
      <w:r>
        <w:br/>
        <w:t>112) Хорошевский;</w:t>
      </w:r>
      <w:r>
        <w:br/>
        <w:t>113) Царицыно;</w:t>
      </w:r>
      <w:r>
        <w:br/>
        <w:t>114) Черемушки;</w:t>
      </w:r>
      <w:r>
        <w:br/>
        <w:t>115) Чертаново Северное;</w:t>
      </w:r>
      <w:r>
        <w:br/>
        <w:t>11</w:t>
      </w:r>
      <w:r>
        <w:t>6) Чертаново Центральное;</w:t>
      </w:r>
      <w:r>
        <w:br/>
        <w:t>117) Чертаново Южное;</w:t>
      </w:r>
      <w:r>
        <w:br/>
        <w:t>118) Щукино;</w:t>
      </w:r>
      <w:r>
        <w:br/>
        <w:t>119) Южное Бутово;</w:t>
      </w:r>
      <w:r>
        <w:br/>
        <w:t>120) Южное Медведково;</w:t>
      </w:r>
      <w:r>
        <w:br/>
        <w:t>121) Южное Тушино;</w:t>
      </w:r>
      <w:r>
        <w:br/>
        <w:t>122) Южнопортовый;</w:t>
      </w:r>
      <w:r>
        <w:br/>
        <w:t>123) Якиманка;</w:t>
      </w:r>
      <w:r>
        <w:br/>
        <w:t>124) Ярославский;</w:t>
      </w:r>
      <w:r>
        <w:br/>
        <w:t>125) Ясенево.</w:t>
      </w:r>
    </w:p>
    <w:p w:rsidR="00000000" w:rsidRDefault="006D6B55">
      <w:pPr>
        <w:pStyle w:val="a3"/>
      </w:pPr>
      <w:r>
        <w:t>2. Органы местного самоуправления наделяются отдельными полномочиями</w:t>
      </w:r>
      <w:r>
        <w:t xml:space="preserve"> города Москвы, указанными в статье 1 настоящего Закона, на неограниченный срок.</w:t>
      </w:r>
    </w:p>
    <w:p w:rsidR="00000000" w:rsidRDefault="006D6B55">
      <w:pPr>
        <w:pStyle w:val="a3"/>
      </w:pPr>
      <w:r>
        <w:rPr>
          <w:b/>
          <w:bCs/>
        </w:rPr>
        <w:t>Статья 3. Порядок осуществления органами местного самоуправления отдельных полномочий города Москвы</w:t>
      </w:r>
    </w:p>
    <w:p w:rsidR="00000000" w:rsidRDefault="006D6B55">
      <w:pPr>
        <w:pStyle w:val="a3"/>
      </w:pPr>
      <w:r>
        <w:t>1. Отдельные полномочия города Москвы, указанные в частях 1, 2, пунктах 1 -</w:t>
      </w:r>
      <w:r>
        <w:t xml:space="preserve"> 3 части 3, частях 4 - 6 статьи 1 настоящего Закона, осуществляются советами депутатов муниципальных округов (далее - Совет депутатов).</w:t>
      </w:r>
    </w:p>
    <w:p w:rsidR="00000000" w:rsidRDefault="006D6B55">
      <w:pPr>
        <w:pStyle w:val="a3"/>
      </w:pPr>
      <w:r>
        <w:t>2. Отдельные полномочия города Москвы, указанные в пункте 4 части 3 статьи 1 настоящего Закона, осуществляются администр</w:t>
      </w:r>
      <w:r>
        <w:t>ациями муниципальных округов.</w:t>
      </w:r>
    </w:p>
    <w:p w:rsidR="00000000" w:rsidRDefault="006D6B55">
      <w:pPr>
        <w:pStyle w:val="a3"/>
      </w:pPr>
      <w:r>
        <w:t>3. Порядок осуществления органами местного самоуправления отдельных полномочий города Москвы определяется Правительством Москвы.</w:t>
      </w:r>
    </w:p>
    <w:p w:rsidR="00000000" w:rsidRDefault="006D6B55">
      <w:pPr>
        <w:pStyle w:val="a3"/>
      </w:pPr>
      <w:r>
        <w:t>4. Отчет главы управы района, указанный в пункте 1 части 1 статьи 1 настоящего Закона, должен сод</w:t>
      </w:r>
      <w:r>
        <w:t>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за 10 дней до дня заседания Совета депутатов, на котором должен быть заслушан о</w:t>
      </w:r>
      <w:r>
        <w:t>тчет главы управы района.</w:t>
      </w:r>
    </w:p>
    <w:p w:rsidR="00000000" w:rsidRDefault="006D6B55">
      <w:pPr>
        <w:pStyle w:val="a3"/>
      </w:pPr>
      <w:r>
        <w:t>5. Информация руководителей учреждений, указанная в пунктах 3 - 6 части 1 статьи 1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000000" w:rsidRDefault="006D6B55">
      <w:pPr>
        <w:pStyle w:val="a3"/>
      </w:pPr>
      <w:r>
        <w:t>6. Инициатива о выра</w:t>
      </w:r>
      <w:r>
        <w:t>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</w:t>
      </w:r>
      <w:r>
        <w:t>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000000" w:rsidRDefault="006D6B55">
      <w:pPr>
        <w:pStyle w:val="a3"/>
      </w:pPr>
      <w:r>
        <w:t>7. При рассмотрении и принятии Советом депутатов реше</w:t>
      </w:r>
      <w:r>
        <w:t>ния о выражении недоверия главе управы района должны быть обеспечены:</w:t>
      </w:r>
      <w:r>
        <w:br/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</w:t>
      </w:r>
      <w:r>
        <w:t>лаве управы района;</w:t>
      </w:r>
      <w:r>
        <w:br/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000000" w:rsidRDefault="006D6B55">
      <w:pPr>
        <w:pStyle w:val="a3"/>
      </w:pPr>
      <w:r>
        <w:t>8. Решение Совета депутатов о в</w:t>
      </w:r>
      <w:r>
        <w:t xml:space="preserve">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</w:t>
      </w:r>
      <w:r>
        <w:t>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</w:t>
      </w:r>
      <w:r>
        <w:t>циативы о выражении недоверия главе управы района в течение трех дней со дня его принятия направляется Мэру Москвы.</w:t>
      </w:r>
    </w:p>
    <w:p w:rsidR="00000000" w:rsidRDefault="006D6B55">
      <w:pPr>
        <w:pStyle w:val="a3"/>
      </w:pPr>
      <w:r>
        <w:t>9. Инициатива о выражении недоверия главе управы района не может быть внесена:</w:t>
      </w:r>
      <w:r>
        <w:br/>
        <w:t>1) в течение одного года со дня начала срока полномочий главы</w:t>
      </w:r>
      <w:r>
        <w:t xml:space="preserve"> управы района;</w:t>
      </w:r>
      <w:r>
        <w:br/>
        <w:t>2) в течение одного года со дня отклонения Советом депутатов инициативы о выражении недоверия главе управы района.</w:t>
      </w:r>
    </w:p>
    <w:p w:rsidR="00000000" w:rsidRDefault="006D6B55">
      <w:pPr>
        <w:pStyle w:val="a3"/>
      </w:pPr>
      <w:r>
        <w:t>10. Решения советов депутатов, принимаемые при реализации отдельных полномочий города Москвы, указанных в пунктах 1 и 3 части</w:t>
      </w:r>
      <w:r>
        <w:t xml:space="preserve"> 2, пункте 1 части 3, частях 5 и 6 статьи 1 настоящего Закона, считаются принятыми, если за их принятие в результате открытого голосования проголосовало не менее половины от установленной численности Совета депутатов.</w:t>
      </w:r>
    </w:p>
    <w:p w:rsidR="00000000" w:rsidRDefault="006D6B55">
      <w:pPr>
        <w:pStyle w:val="a3"/>
      </w:pPr>
      <w:r>
        <w:t>11. Решение Совета депутатов об участи</w:t>
      </w:r>
      <w:r>
        <w:t>и депутатов в работе комиссий, указанных пункте 2 части 2 и пункте 2 части 3 статьи 1 настоящего Закона, принимается большинством голосов от установленной численности Совета депутатов и должно предусматривать направление депутатов в комиссии, действующие н</w:t>
      </w:r>
      <w:r>
        <w:t>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</w:t>
      </w:r>
      <w:r>
        <w:t>тию работ, участвуют также в работе комиссии по приемке указанных работ.</w:t>
      </w:r>
    </w:p>
    <w:p w:rsidR="00000000" w:rsidRDefault="006D6B55">
      <w:pPr>
        <w:pStyle w:val="a3"/>
      </w:pPr>
      <w:r>
        <w:t>12. Согласования советов депутатов по вопросам, указанным в части 4 статьи 1 настоящего Закона, считаются полученными, если в результате открытого голосования две трети от установленн</w:t>
      </w:r>
      <w:r>
        <w:t>ой численности депутатов Совета депутатов не проголосуют против согласования.</w:t>
      </w:r>
    </w:p>
    <w:p w:rsidR="00000000" w:rsidRDefault="006D6B55">
      <w:pPr>
        <w:pStyle w:val="a3"/>
      </w:pPr>
      <w:r>
        <w:t>13. Решения советов депутатов, принимаемые при реализации отдельных полномочий города Москвы, указанных в пункте 1 части 4 и части 5 статьи 1 настоящего Закона, принимаются в сро</w:t>
      </w:r>
      <w:r>
        <w:t>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пункте 2 части 4 статьи 1 настоящего Закона, принимаются в течение 30 дней со дня внесения вопроса на ра</w:t>
      </w:r>
      <w:r>
        <w:t>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000000" w:rsidRDefault="006D6B55">
      <w:pPr>
        <w:pStyle w:val="a3"/>
      </w:pPr>
      <w:r>
        <w:t>14. Проект плана мероприятий, указанный в части 6 статьи 1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</w:t>
      </w:r>
      <w:r>
        <w:t>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</w:t>
      </w:r>
      <w:r>
        <w:t>овета муниципальных образований города Москвы.</w:t>
      </w:r>
    </w:p>
    <w:p w:rsidR="00000000" w:rsidRDefault="006D6B55">
      <w:pPr>
        <w:pStyle w:val="a3"/>
      </w:pPr>
      <w:r>
        <w:t>15. Органы местного самоуправления при осуществлении отдельных полномочий города Москвы вправе:</w:t>
      </w:r>
      <w:r>
        <w:br/>
        <w:t>1) запрашивать в установленном порядке у органов исполнительной власти города Москвы находящиеся в их распоряжени</w:t>
      </w:r>
      <w:r>
        <w:t>и сведения, необходимые для принятия решений по вопросам осуществления отдельных полномочий города Москвы;</w:t>
      </w:r>
      <w:r>
        <w:br/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</w:t>
      </w:r>
      <w:r>
        <w:t>квы.</w:t>
      </w:r>
    </w:p>
    <w:p w:rsidR="00000000" w:rsidRDefault="006D6B55">
      <w:pPr>
        <w:pStyle w:val="a3"/>
      </w:pPr>
      <w:r>
        <w:rPr>
          <w:b/>
          <w:bCs/>
        </w:rP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000000" w:rsidRDefault="006D6B55">
      <w:pPr>
        <w:pStyle w:val="a3"/>
      </w:pPr>
      <w:r>
        <w:t>Органы местного самоуправления и должностные</w:t>
      </w:r>
      <w:r>
        <w:t xml:space="preserve">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000000" w:rsidRDefault="006D6B55">
      <w:pPr>
        <w:pStyle w:val="a3"/>
      </w:pPr>
      <w:r>
        <w:rPr>
          <w:b/>
          <w:bCs/>
        </w:rPr>
        <w:t>Статья 5. Государственный контроль за осуществлением органами</w:t>
      </w:r>
      <w:r>
        <w:rPr>
          <w:b/>
          <w:bCs/>
        </w:rPr>
        <w:t xml:space="preserve">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000000" w:rsidRDefault="006D6B55">
      <w:pPr>
        <w:pStyle w:val="a3"/>
      </w:pPr>
      <w:r>
        <w:t>1. Государственный контроль за осуществлением органами местного самоуправления отдельных полномочий</w:t>
      </w:r>
      <w:r>
        <w:t xml:space="preserve">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</w:t>
      </w:r>
      <w:r>
        <w:t>ления (далее - уполномоченный орган).</w:t>
      </w:r>
    </w:p>
    <w:p w:rsidR="00000000" w:rsidRDefault="006D6B55">
      <w:pPr>
        <w:pStyle w:val="a3"/>
      </w:pPr>
      <w:r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</w:t>
      </w:r>
      <w:r>
        <w:t>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000000" w:rsidRDefault="006D6B55">
      <w:pPr>
        <w:pStyle w:val="a3"/>
      </w:pPr>
      <w:r>
        <w:t>3. Органы местного самоуправления представляют отчет о</w:t>
      </w:r>
      <w:r>
        <w:t>б осуществлении отдельных полномочий города Москвы в порядке и сроки, установленные уполномоченным органом.</w:t>
      </w:r>
    </w:p>
    <w:p w:rsidR="00000000" w:rsidRDefault="006D6B55">
      <w:pPr>
        <w:pStyle w:val="a3"/>
      </w:pPr>
      <w:r>
        <w:rPr>
          <w:b/>
          <w:bCs/>
        </w:rPr>
        <w:t>Статья 6. Вступление в силу настоящего Закона</w:t>
      </w:r>
    </w:p>
    <w:p w:rsidR="00000000" w:rsidRDefault="006D6B55">
      <w:pPr>
        <w:pStyle w:val="a3"/>
      </w:pPr>
      <w:r>
        <w:t>Настоящий Закон вступает в силу с 1 августа 2012 года.</w:t>
      </w:r>
    </w:p>
    <w:p w:rsidR="00000000" w:rsidRDefault="006D6B55">
      <w:pPr>
        <w:pStyle w:val="a3"/>
      </w:pPr>
      <w:r>
        <w:rPr>
          <w:b/>
          <w:bCs/>
        </w:rPr>
        <w:t>П.п. Мэр Москвы C.C.Собянин</w:t>
      </w:r>
    </w:p>
    <w:p w:rsidR="00000000" w:rsidRDefault="006D6B55">
      <w:pPr>
        <w:pStyle w:val="a3"/>
      </w:pPr>
      <w:r>
        <w:t> </w:t>
      </w:r>
    </w:p>
    <w:p w:rsidR="00000000" w:rsidRDefault="006D6B55">
      <w:pPr>
        <w:pStyle w:val="a3"/>
      </w:pPr>
      <w:r>
        <w:rPr>
          <w:sz w:val="20"/>
          <w:szCs w:val="20"/>
        </w:rPr>
        <w:t>Размещение нормат</w:t>
      </w:r>
      <w:r>
        <w:rPr>
          <w:sz w:val="20"/>
          <w:szCs w:val="20"/>
        </w:rPr>
        <w:t>ивно-правовых актов регионов на сайте "Российской Газеты" не является их официальной публикацией</w:t>
      </w:r>
    </w:p>
    <w:p w:rsidR="006D6B55" w:rsidRDefault="006D6B55">
      <w:pPr>
        <w:pStyle w:val="a3"/>
      </w:pPr>
      <w:r>
        <w:rPr>
          <w:sz w:val="20"/>
          <w:szCs w:val="20"/>
        </w:rPr>
        <w:t>Материал опубликован по адресу: http://www.rg.ru/2014/04/24/moskva-zakon39-reg-dok.html</w:t>
      </w:r>
    </w:p>
    <w:sectPr w:rsidR="006D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B1"/>
    <w:rsid w:val="0052555A"/>
    <w:rsid w:val="006D6B55"/>
    <w:rsid w:val="00A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города Москвы от 11 июля 2012 года №39 "О наделении органов местного самоуправления муниципальных округов в городе Москве отдельными полномочиями города Москвы"</vt:lpstr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города Москвы от 11 июля 2012 года №39 "О наделении органов местного самоуправления муниципальных округов в городе Москве отдельными полномочиями города Москвы"</dc:title>
  <dc:creator>Доминик</dc:creator>
  <cp:lastModifiedBy>Доминик</cp:lastModifiedBy>
  <cp:revision>2</cp:revision>
  <dcterms:created xsi:type="dcterms:W3CDTF">2015-03-24T21:28:00Z</dcterms:created>
  <dcterms:modified xsi:type="dcterms:W3CDTF">2015-03-24T21:28:00Z</dcterms:modified>
</cp:coreProperties>
</file>