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F7" w:rsidRPr="005C00F7" w:rsidRDefault="005C00F7" w:rsidP="005C00F7">
      <w:pPr>
        <w:shd w:val="clear" w:color="auto" w:fill="FFFFFF"/>
        <w:spacing w:after="0" w:line="240" w:lineRule="auto"/>
        <w:ind w:firstLine="709"/>
        <w:jc w:val="center"/>
        <w:rPr>
          <w:rFonts w:ascii="Times New Roman" w:hAnsi="Times New Roman" w:cs="Times New Roman"/>
          <w:b/>
          <w:sz w:val="28"/>
          <w:szCs w:val="28"/>
        </w:rPr>
      </w:pPr>
      <w:r w:rsidRPr="005C00F7">
        <w:rPr>
          <w:rFonts w:ascii="Times New Roman" w:hAnsi="Times New Roman" w:cs="Times New Roman"/>
          <w:b/>
          <w:bCs/>
          <w:color w:val="000000"/>
          <w:sz w:val="28"/>
          <w:szCs w:val="28"/>
        </w:rPr>
        <w:t>ПОЛОЖЕНИЕ</w:t>
      </w:r>
    </w:p>
    <w:p w:rsidR="005C00F7" w:rsidRPr="005C00F7" w:rsidRDefault="005C00F7" w:rsidP="005C00F7">
      <w:pPr>
        <w:shd w:val="clear" w:color="auto" w:fill="FFFFFF"/>
        <w:spacing w:after="0" w:line="240" w:lineRule="auto"/>
        <w:ind w:firstLine="709"/>
        <w:jc w:val="center"/>
        <w:rPr>
          <w:rFonts w:ascii="Times New Roman" w:hAnsi="Times New Roman" w:cs="Times New Roman"/>
          <w:b/>
          <w:color w:val="000000"/>
          <w:spacing w:val="3"/>
          <w:sz w:val="28"/>
          <w:szCs w:val="28"/>
        </w:rPr>
      </w:pPr>
      <w:r w:rsidRPr="005C00F7">
        <w:rPr>
          <w:rFonts w:ascii="Times New Roman" w:hAnsi="Times New Roman" w:cs="Times New Roman"/>
          <w:b/>
          <w:bCs/>
          <w:color w:val="000000"/>
          <w:sz w:val="28"/>
          <w:szCs w:val="28"/>
        </w:rPr>
        <w:t xml:space="preserve">о комиссии Совета депутатов муниципального округа Текстильщики в городе Москве по </w:t>
      </w:r>
      <w:r w:rsidRPr="005C00F7">
        <w:rPr>
          <w:rFonts w:ascii="Times New Roman" w:hAnsi="Times New Roman" w:cs="Times New Roman"/>
          <w:b/>
          <w:sz w:val="28"/>
          <w:szCs w:val="28"/>
        </w:rPr>
        <w:t>организации работы Совета депутатов, осуществлению контроля за работой органов и должностных лиц местного самоуправления, за соблюдением депутатской этики;</w:t>
      </w:r>
    </w:p>
    <w:p w:rsidR="005C00F7" w:rsidRPr="005C00F7" w:rsidRDefault="005C00F7" w:rsidP="005C00F7">
      <w:pPr>
        <w:shd w:val="clear" w:color="auto" w:fill="FFFFFF"/>
        <w:spacing w:after="0" w:line="240" w:lineRule="auto"/>
        <w:ind w:firstLine="709"/>
        <w:jc w:val="center"/>
        <w:rPr>
          <w:rFonts w:ascii="Times New Roman" w:hAnsi="Times New Roman" w:cs="Times New Roman"/>
          <w:sz w:val="28"/>
          <w:szCs w:val="28"/>
        </w:rPr>
      </w:pPr>
    </w:p>
    <w:p w:rsidR="005C00F7" w:rsidRPr="005C00F7" w:rsidRDefault="005C00F7" w:rsidP="005C00F7">
      <w:pPr>
        <w:numPr>
          <w:ilvl w:val="3"/>
          <w:numId w:val="1"/>
        </w:numPr>
        <w:shd w:val="clear" w:color="auto" w:fill="FFFFFF"/>
        <w:tabs>
          <w:tab w:val="left" w:pos="1134"/>
        </w:tabs>
        <w:spacing w:after="0" w:line="240" w:lineRule="auto"/>
        <w:ind w:left="0" w:firstLine="709"/>
        <w:jc w:val="both"/>
        <w:rPr>
          <w:rFonts w:ascii="Times New Roman" w:hAnsi="Times New Roman" w:cs="Times New Roman"/>
          <w:b/>
          <w:bCs/>
          <w:color w:val="000000"/>
          <w:sz w:val="28"/>
          <w:szCs w:val="28"/>
        </w:rPr>
      </w:pPr>
      <w:r w:rsidRPr="005C00F7">
        <w:rPr>
          <w:rFonts w:ascii="Times New Roman" w:hAnsi="Times New Roman" w:cs="Times New Roman"/>
          <w:b/>
          <w:bCs/>
          <w:color w:val="000000"/>
          <w:sz w:val="28"/>
          <w:szCs w:val="28"/>
        </w:rPr>
        <w:t>Общие положения:</w:t>
      </w:r>
    </w:p>
    <w:p w:rsidR="005C00F7" w:rsidRPr="005C00F7" w:rsidRDefault="005C00F7" w:rsidP="005C00F7">
      <w:pPr>
        <w:shd w:val="clear" w:color="auto" w:fill="FFFFFF"/>
        <w:tabs>
          <w:tab w:val="left" w:pos="1134"/>
        </w:tabs>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 xml:space="preserve">1.1. Комиссия </w:t>
      </w:r>
      <w:r w:rsidRPr="005C00F7">
        <w:rPr>
          <w:rFonts w:ascii="Times New Roman" w:hAnsi="Times New Roman" w:cs="Times New Roman"/>
          <w:bCs/>
          <w:color w:val="000000"/>
          <w:sz w:val="28"/>
          <w:szCs w:val="28"/>
        </w:rPr>
        <w:t>Совета депутатов</w:t>
      </w:r>
      <w:r w:rsidRPr="005C00F7">
        <w:rPr>
          <w:rFonts w:ascii="Times New Roman" w:hAnsi="Times New Roman" w:cs="Times New Roman"/>
          <w:b/>
          <w:bCs/>
          <w:color w:val="000000"/>
          <w:sz w:val="28"/>
          <w:szCs w:val="28"/>
        </w:rPr>
        <w:t xml:space="preserve"> </w:t>
      </w:r>
      <w:r w:rsidRPr="005C00F7">
        <w:rPr>
          <w:rFonts w:ascii="Times New Roman" w:hAnsi="Times New Roman" w:cs="Times New Roman"/>
          <w:color w:val="000000"/>
          <w:sz w:val="28"/>
          <w:szCs w:val="28"/>
        </w:rPr>
        <w:t xml:space="preserve">муниципального округа Текстильщики в городе Москве (далее - Комиссия) является постоянно действующим рабочим органом </w:t>
      </w:r>
      <w:r w:rsidRPr="005C00F7">
        <w:rPr>
          <w:rFonts w:ascii="Times New Roman" w:hAnsi="Times New Roman" w:cs="Times New Roman"/>
          <w:bCs/>
          <w:color w:val="000000"/>
          <w:sz w:val="28"/>
          <w:szCs w:val="28"/>
        </w:rPr>
        <w:t>Совета депутатов</w:t>
      </w:r>
      <w:r w:rsidRPr="005C00F7">
        <w:rPr>
          <w:rFonts w:ascii="Times New Roman" w:hAnsi="Times New Roman" w:cs="Times New Roman"/>
          <w:b/>
          <w:bCs/>
          <w:color w:val="000000"/>
          <w:sz w:val="28"/>
          <w:szCs w:val="28"/>
        </w:rPr>
        <w:t xml:space="preserve"> </w:t>
      </w:r>
      <w:r w:rsidRPr="005C00F7">
        <w:rPr>
          <w:rFonts w:ascii="Times New Roman" w:hAnsi="Times New Roman" w:cs="Times New Roman"/>
          <w:color w:val="000000"/>
          <w:sz w:val="28"/>
          <w:szCs w:val="28"/>
        </w:rPr>
        <w:t xml:space="preserve">муниципального округа Текстильщики в городе Москве (далее - </w:t>
      </w:r>
      <w:r w:rsidRPr="005C00F7">
        <w:rPr>
          <w:rFonts w:ascii="Times New Roman" w:hAnsi="Times New Roman" w:cs="Times New Roman"/>
          <w:bCs/>
          <w:color w:val="000000"/>
          <w:sz w:val="28"/>
          <w:szCs w:val="28"/>
        </w:rPr>
        <w:t>Совета депутатов</w:t>
      </w:r>
      <w:r w:rsidRPr="005C00F7">
        <w:rPr>
          <w:rFonts w:ascii="Times New Roman" w:hAnsi="Times New Roman" w:cs="Times New Roman"/>
          <w:color w:val="000000"/>
          <w:sz w:val="28"/>
          <w:szCs w:val="28"/>
        </w:rPr>
        <w:t>) и образуются на срок полномочий депутатов муниципального округа Текстильщики в городе Москве очередного созыва.</w:t>
      </w:r>
    </w:p>
    <w:p w:rsidR="005C00F7" w:rsidRPr="005C00F7" w:rsidRDefault="005C00F7" w:rsidP="005C00F7">
      <w:pPr>
        <w:shd w:val="clear" w:color="auto" w:fill="FFFFFF"/>
        <w:tabs>
          <w:tab w:val="left" w:pos="1134"/>
        </w:tabs>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1.2. Комиссия действует на основе законов города Москвы, Устава муниципального округа Текстильщики в городе Москве (далее -Устав), Регламента Совета депутатов, настоящего Положения и руководствуется решениями (протокольными решениями) Совета депутатов.</w:t>
      </w:r>
    </w:p>
    <w:p w:rsidR="005C00F7" w:rsidRPr="005C00F7" w:rsidRDefault="005C00F7" w:rsidP="005C00F7">
      <w:pPr>
        <w:shd w:val="clear" w:color="auto" w:fill="FFFFFF"/>
        <w:tabs>
          <w:tab w:val="left" w:pos="1134"/>
        </w:tabs>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1.3.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p>
    <w:p w:rsidR="005C00F7" w:rsidRPr="005C00F7" w:rsidRDefault="005C00F7" w:rsidP="005C00F7">
      <w:pPr>
        <w:numPr>
          <w:ilvl w:val="3"/>
          <w:numId w:val="1"/>
        </w:numPr>
        <w:shd w:val="clear" w:color="auto" w:fill="FFFFFF"/>
        <w:spacing w:after="0" w:line="240" w:lineRule="auto"/>
        <w:ind w:left="0" w:firstLine="709"/>
        <w:jc w:val="both"/>
        <w:rPr>
          <w:rFonts w:ascii="Times New Roman" w:hAnsi="Times New Roman" w:cs="Times New Roman"/>
          <w:b/>
          <w:bCs/>
          <w:color w:val="000000"/>
          <w:sz w:val="28"/>
          <w:szCs w:val="28"/>
        </w:rPr>
      </w:pPr>
      <w:r w:rsidRPr="005C00F7">
        <w:rPr>
          <w:rFonts w:ascii="Times New Roman" w:hAnsi="Times New Roman" w:cs="Times New Roman"/>
          <w:b/>
          <w:bCs/>
          <w:color w:val="000000"/>
          <w:sz w:val="28"/>
          <w:szCs w:val="28"/>
        </w:rPr>
        <w:t>Основные задачи и предметы ведения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2.1. Комиссия осуществляет разработку проектов нормативно-правовых актов, обращений, а также заключения на внесенные   на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2.2. Вопросами ведения Комиссии являются:</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 разработка проекта устава муниципального округа и внесение в него изменений и дополнений;</w:t>
      </w:r>
    </w:p>
    <w:p w:rsidR="005C00F7" w:rsidRPr="005C00F7" w:rsidRDefault="005C00F7" w:rsidP="005C00F7">
      <w:pPr>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 подготовка предложений по организации работы Совета депутатов, планов и повесток дня заседаний Совета депутатов;</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 осуществление контроля за деятельностью органов местного самоуправления и должностных лиц местного самоуправления, предусмотренных уставом муниципального округа;</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 осуществление контроля за соблюдением депутатской этики;</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 принятие решения об участии муниципального округа в ассоциациях и союзах муниципальных округов;</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 подготовка предложений по образованию комиссий Совета депутатов, в соответствии с законами города Москвы, уставом муниципального округа;</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 подготовка проектов решений по вопросам управления и распоряжения имуществом, находящимся в муниципальной собственности муниципального округа;</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lastRenderedPageBreak/>
        <w:t>- подготовка проектов решений по вопросам установления порядка управления и распоряжения муниципальной собственностью в соответствии с федеральными законами, законами города Москвы;</w:t>
      </w:r>
    </w:p>
    <w:p w:rsidR="005C00F7" w:rsidRPr="005C00F7" w:rsidRDefault="005C00F7" w:rsidP="005C00F7">
      <w:pPr>
        <w:shd w:val="clear" w:color="auto" w:fill="FFFFFF"/>
        <w:spacing w:after="0" w:line="240" w:lineRule="auto"/>
        <w:ind w:firstLine="709"/>
        <w:jc w:val="both"/>
        <w:rPr>
          <w:rFonts w:ascii="Times New Roman" w:hAnsi="Times New Roman" w:cs="Times New Roman"/>
          <w:b/>
          <w:bCs/>
          <w:color w:val="000000"/>
          <w:sz w:val="28"/>
          <w:szCs w:val="28"/>
        </w:rPr>
      </w:pPr>
    </w:p>
    <w:p w:rsidR="005C00F7" w:rsidRPr="005C00F7" w:rsidRDefault="005C00F7" w:rsidP="005C00F7">
      <w:pPr>
        <w:shd w:val="clear" w:color="auto" w:fill="FFFFFF"/>
        <w:spacing w:after="0" w:line="240" w:lineRule="auto"/>
        <w:ind w:firstLine="709"/>
        <w:jc w:val="both"/>
        <w:rPr>
          <w:rFonts w:ascii="Times New Roman" w:hAnsi="Times New Roman" w:cs="Times New Roman"/>
          <w:b/>
          <w:bCs/>
          <w:color w:val="000000"/>
          <w:sz w:val="28"/>
          <w:szCs w:val="28"/>
        </w:rPr>
      </w:pPr>
      <w:r w:rsidRPr="005C00F7">
        <w:rPr>
          <w:rFonts w:ascii="Times New Roman" w:hAnsi="Times New Roman" w:cs="Times New Roman"/>
          <w:b/>
          <w:bCs/>
          <w:color w:val="000000"/>
          <w:sz w:val="28"/>
          <w:szCs w:val="28"/>
        </w:rPr>
        <w:t>3. Функции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В соответствии с предметом ведения Комиссия осуществляет:</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3.1. Осуществляет подготовку материалов к заседанию Совета депутатов, по вопросам своего ведения.</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 xml:space="preserve">3.2. </w:t>
      </w:r>
      <w:r w:rsidRPr="005C00F7">
        <w:rPr>
          <w:rFonts w:ascii="Times New Roman" w:hAnsi="Times New Roman" w:cs="Times New Roman"/>
          <w:sz w:val="28"/>
          <w:szCs w:val="28"/>
        </w:rPr>
        <w:t>Рассматривает вопросы, связанные с нарушениями депутатами Совета депутатов муниципального округа Текстильщики в городе Москве правил депутатской этики.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3.3. 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3.4. Предварительное при необходимости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5C00F7" w:rsidRPr="005C00F7" w:rsidRDefault="005C00F7" w:rsidP="005C00F7">
      <w:pPr>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3.5. Организацию обсуждения на заседаниях Комиссии рассматриваемых вопросов.</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3.6. Взаимодействие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Москвы в пределах компетенции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3.6. Подготовку предложений по осуществлению Совета депутатов, предусмотренных Уставом контрольных функций.</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3.7. Сбор и анализ информации по вопросам, находящимся в ведении Комиссии.</w:t>
      </w:r>
    </w:p>
    <w:p w:rsidR="005C00F7" w:rsidRPr="005C00F7" w:rsidRDefault="005C00F7" w:rsidP="005C00F7">
      <w:pPr>
        <w:shd w:val="clear" w:color="auto" w:fill="FFFFFF"/>
        <w:spacing w:after="0" w:line="240" w:lineRule="auto"/>
        <w:ind w:left="709"/>
        <w:jc w:val="both"/>
        <w:rPr>
          <w:rFonts w:ascii="Times New Roman" w:hAnsi="Times New Roman" w:cs="Times New Roman"/>
          <w:b/>
          <w:bCs/>
          <w:color w:val="000000"/>
          <w:sz w:val="28"/>
          <w:szCs w:val="28"/>
        </w:rPr>
      </w:pPr>
    </w:p>
    <w:p w:rsidR="005C00F7" w:rsidRPr="005C00F7" w:rsidRDefault="005C00F7" w:rsidP="005C00F7">
      <w:pPr>
        <w:shd w:val="clear" w:color="auto" w:fill="FFFFFF"/>
        <w:spacing w:after="0" w:line="240" w:lineRule="auto"/>
        <w:ind w:left="709"/>
        <w:jc w:val="both"/>
        <w:rPr>
          <w:rFonts w:ascii="Times New Roman" w:hAnsi="Times New Roman" w:cs="Times New Roman"/>
          <w:b/>
          <w:bCs/>
          <w:color w:val="000000"/>
          <w:sz w:val="28"/>
          <w:szCs w:val="28"/>
        </w:rPr>
      </w:pPr>
      <w:r w:rsidRPr="005C00F7">
        <w:rPr>
          <w:rFonts w:ascii="Times New Roman" w:hAnsi="Times New Roman" w:cs="Times New Roman"/>
          <w:b/>
          <w:bCs/>
          <w:color w:val="000000"/>
          <w:sz w:val="28"/>
          <w:szCs w:val="28"/>
        </w:rPr>
        <w:t>4. Права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4.2.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 чем за три дня, уведомляются о предстоящем заседании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4.4. Вносить на заседание Собрания предложения о проведении местного референдума по вопросам своего ведения.</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lastRenderedPageBreak/>
        <w:t>4.5.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4.6. Устанавливать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p>
    <w:p w:rsidR="005C00F7" w:rsidRPr="005C00F7" w:rsidRDefault="005C00F7" w:rsidP="005C00F7">
      <w:pPr>
        <w:shd w:val="clear" w:color="auto" w:fill="FFFFFF"/>
        <w:spacing w:after="0" w:line="240" w:lineRule="auto"/>
        <w:ind w:firstLine="709"/>
        <w:jc w:val="both"/>
        <w:rPr>
          <w:rFonts w:ascii="Times New Roman" w:hAnsi="Times New Roman" w:cs="Times New Roman"/>
          <w:b/>
          <w:bCs/>
          <w:color w:val="000000"/>
          <w:sz w:val="28"/>
          <w:szCs w:val="28"/>
        </w:rPr>
      </w:pPr>
      <w:r w:rsidRPr="005C00F7">
        <w:rPr>
          <w:rFonts w:ascii="Times New Roman" w:hAnsi="Times New Roman" w:cs="Times New Roman"/>
          <w:b/>
          <w:bCs/>
          <w:color w:val="000000"/>
          <w:sz w:val="28"/>
          <w:szCs w:val="28"/>
        </w:rPr>
        <w:t>5. Права и обязанности членов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5.1. Члены Комиссии имеют право:</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5C00F7" w:rsidRPr="005C00F7" w:rsidRDefault="005C00F7" w:rsidP="005C00F7">
      <w:pPr>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5.1.2.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5.1.3. По решению Комиссии представлять ее интересы в структурных подразделениях Совета депутатов.</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5.1.4. Представлять на Совет депутатов свое особое мнение в случае несогласия с принятым Комиссией решением.</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5.1.5. Сложить свои полномочия члена Комиссии на основании личного заявления на имя главы муниципального округа.</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5.1.6. По поручению (решению) Комиссии вести переписку на бланках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5.2. Члены Комиссии обязаны:</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5.2.2. Члены Комиссии обязаны выполнять поручения Комиссии и ее Председателя. По решению Комиссии информировать ее о своей деятельности в составе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5.2.3. Члены Комиссии обязаны содействовать реализации решений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p>
    <w:p w:rsidR="005C00F7" w:rsidRPr="005C00F7" w:rsidRDefault="005C00F7" w:rsidP="005C00F7">
      <w:pPr>
        <w:numPr>
          <w:ilvl w:val="0"/>
          <w:numId w:val="2"/>
        </w:numPr>
        <w:shd w:val="clear" w:color="auto" w:fill="FFFFFF"/>
        <w:spacing w:after="0" w:line="240" w:lineRule="auto"/>
        <w:jc w:val="both"/>
        <w:rPr>
          <w:rFonts w:ascii="Times New Roman" w:hAnsi="Times New Roman" w:cs="Times New Roman"/>
          <w:b/>
          <w:bCs/>
          <w:color w:val="000000"/>
          <w:sz w:val="28"/>
          <w:szCs w:val="28"/>
        </w:rPr>
      </w:pPr>
      <w:r w:rsidRPr="005C00F7">
        <w:rPr>
          <w:rFonts w:ascii="Times New Roman" w:hAnsi="Times New Roman" w:cs="Times New Roman"/>
          <w:b/>
          <w:bCs/>
          <w:color w:val="000000"/>
          <w:sz w:val="28"/>
          <w:szCs w:val="28"/>
        </w:rPr>
        <w:t>Председатель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6.1. Председатель Комиссии избирается Советом депутатов из числа депутатов муниципального округа по представлению не менее одной трети от установленной численности депутатов муниципального округа.</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6.2. Ежегодно отчитывается перед Советом депутатов о работе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6.3. Организует работу Комиссии, в том числе формирует повестку дня заседания Комиссии и список приглашенных для участия в ее заседании.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lastRenderedPageBreak/>
        <w:t>6.4.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6.5. Ведет заседания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6.6. Координирует работу Комиссии с деятельностью других рабочих органах муниципального Собрания, в том числе при совместном рассмотрении вопросов.</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6.7. Обеспечивает информирование членов Комиссии, других депутатов о проведении заседаний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6.8. Дает в пределах своих полномочий поручения членам Комиссии с учетом их пожеланий и компетенции.</w:t>
      </w:r>
    </w:p>
    <w:p w:rsidR="005C00F7" w:rsidRPr="005C00F7" w:rsidRDefault="005C00F7" w:rsidP="005C00F7">
      <w:pPr>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6.9.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6.10. Организует ведение документации Комиссии в соответствии с утвержденными правилами ведения делопроизводства.</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6.11. Организует освещение деятельности Комиссии в средствах массовой информации.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p>
    <w:p w:rsidR="005C00F7" w:rsidRPr="005C00F7" w:rsidRDefault="005C00F7" w:rsidP="005C00F7">
      <w:pPr>
        <w:shd w:val="clear" w:color="auto" w:fill="FFFFFF"/>
        <w:spacing w:after="0" w:line="240" w:lineRule="auto"/>
        <w:ind w:firstLine="709"/>
        <w:jc w:val="both"/>
        <w:rPr>
          <w:rFonts w:ascii="Times New Roman" w:hAnsi="Times New Roman" w:cs="Times New Roman"/>
          <w:b/>
          <w:bCs/>
          <w:color w:val="000000"/>
          <w:sz w:val="28"/>
          <w:szCs w:val="28"/>
        </w:rPr>
      </w:pPr>
      <w:r w:rsidRPr="005C00F7">
        <w:rPr>
          <w:rFonts w:ascii="Times New Roman" w:hAnsi="Times New Roman" w:cs="Times New Roman"/>
          <w:b/>
          <w:bCs/>
          <w:color w:val="000000"/>
          <w:sz w:val="28"/>
          <w:szCs w:val="28"/>
        </w:rPr>
        <w:t>7. Эксперт, секретарь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7.1. Эксперт Комиссии (на постоянной основе или для решения определенного вопроса) назначается по представлению Комиссии. По данному вопросу Совет депутатов принимает решение.</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7.2.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7.3.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7.4. Количественный состав экспертов Комиссии не может превышать количественный состав членов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7.5. Секретарь Комиссии обеспечивает делопроизводство Комиссии. Секретарь Комиссии назначается руководителем аппарата Совета депутатов из числа штатных муниципальных служащих аппарата Совета депутатов по согласованию с Председателем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b/>
          <w:bCs/>
          <w:color w:val="000000"/>
          <w:sz w:val="28"/>
          <w:szCs w:val="28"/>
        </w:rPr>
        <w:t>8. Регламент заседаний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8.1. Заседания Комиссии проводятся открыто. По решению Комиссии могут проводиться закрытые заседания. Депутаты муниципального округа, глава управы, руководитель аппарата Совета депутатов,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lastRenderedPageBreak/>
        <w:t>8.2. 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8.3. Заседания Комиссии проводятся в соответствии с графиком, установленным решением Комиссии или на основании протокольного Совета депутатов, при этом Совет депутатов должен определить повестку дня данного внеочередного заседания Комиссии.</w:t>
      </w:r>
    </w:p>
    <w:p w:rsidR="005C00F7" w:rsidRPr="005C00F7" w:rsidRDefault="005C00F7" w:rsidP="005C00F7">
      <w:pPr>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8.4. Комиссия правомочна принимать решения голосованием на заседании, если на нем присутствует более половины членов Комиссии.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8.5.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8.6. На бланках Комиссии оформляются протокол заседания и решения, принятые голосованием на заседаниях Комиссии (выписка из протокола заседания, заключение, обращение, запрос, отчет).</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8.7.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8.8. На заседаниях Комиссии ведется протокол. Протокол ведет секретарь Комиссии. Протокол оформляется в течение 5 дней после проведения заседания, подписывается председательствующим на заседании Комиссии и техническим секретарем. Оригиналы протоколов хранятся в аппарате Совета депутатов.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5C00F7" w:rsidRPr="005C00F7" w:rsidRDefault="005C00F7" w:rsidP="005C00F7">
      <w:pPr>
        <w:shd w:val="clear" w:color="auto" w:fill="FFFFFF"/>
        <w:spacing w:after="0" w:line="240" w:lineRule="auto"/>
        <w:ind w:firstLine="709"/>
        <w:jc w:val="both"/>
        <w:rPr>
          <w:rFonts w:ascii="Times New Roman" w:hAnsi="Times New Roman" w:cs="Times New Roman"/>
          <w:color w:val="000000"/>
          <w:sz w:val="28"/>
          <w:szCs w:val="28"/>
        </w:rPr>
      </w:pPr>
    </w:p>
    <w:p w:rsidR="005C00F7" w:rsidRPr="005C00F7" w:rsidRDefault="005C00F7" w:rsidP="005C00F7">
      <w:pPr>
        <w:shd w:val="clear" w:color="auto" w:fill="FFFFFF"/>
        <w:spacing w:after="0" w:line="240" w:lineRule="auto"/>
        <w:ind w:firstLine="709"/>
        <w:jc w:val="both"/>
        <w:rPr>
          <w:rFonts w:ascii="Times New Roman" w:hAnsi="Times New Roman" w:cs="Times New Roman"/>
          <w:b/>
          <w:sz w:val="28"/>
          <w:szCs w:val="28"/>
        </w:rPr>
      </w:pPr>
      <w:r w:rsidRPr="005C00F7">
        <w:rPr>
          <w:rFonts w:ascii="Times New Roman" w:hAnsi="Times New Roman" w:cs="Times New Roman"/>
          <w:b/>
          <w:color w:val="000000"/>
          <w:sz w:val="28"/>
          <w:szCs w:val="28"/>
        </w:rPr>
        <w:t xml:space="preserve">9. </w:t>
      </w:r>
      <w:r w:rsidRPr="005C00F7">
        <w:rPr>
          <w:rFonts w:ascii="Times New Roman" w:hAnsi="Times New Roman" w:cs="Times New Roman"/>
          <w:b/>
          <w:bCs/>
          <w:color w:val="000000"/>
          <w:sz w:val="28"/>
          <w:szCs w:val="28"/>
        </w:rPr>
        <w:t>Отчетность Комиссии перед Советом депутатов</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lastRenderedPageBreak/>
        <w:t>9.1. В конце календарного года Комиссия направляет главе муниципального округа письменный отчет о своей деятельности, которое должно быть доведено до сведения всех депутатов муниципального округа.</w:t>
      </w:r>
    </w:p>
    <w:p w:rsidR="005C00F7" w:rsidRPr="005C00F7" w:rsidRDefault="005C00F7" w:rsidP="005C00F7">
      <w:pPr>
        <w:shd w:val="clear" w:color="auto" w:fill="FFFFFF"/>
        <w:spacing w:after="0" w:line="240" w:lineRule="auto"/>
        <w:ind w:firstLine="709"/>
        <w:jc w:val="both"/>
        <w:rPr>
          <w:rFonts w:ascii="Times New Roman" w:hAnsi="Times New Roman" w:cs="Times New Roman"/>
          <w:sz w:val="28"/>
          <w:szCs w:val="28"/>
        </w:rPr>
      </w:pPr>
      <w:r w:rsidRPr="005C00F7">
        <w:rPr>
          <w:rFonts w:ascii="Times New Roman" w:hAnsi="Times New Roman" w:cs="Times New Roman"/>
          <w:color w:val="000000"/>
          <w:sz w:val="28"/>
          <w:szCs w:val="28"/>
        </w:rPr>
        <w:t>9.2. Отчет Комиссии может быть заслушан на заседании Совета депутатов на основании протокольного решения Совета депутатов.</w:t>
      </w:r>
    </w:p>
    <w:p w:rsidR="005C00F7" w:rsidRPr="005C00F7" w:rsidRDefault="005C00F7" w:rsidP="005C00F7">
      <w:pPr>
        <w:spacing w:after="0" w:line="240" w:lineRule="auto"/>
        <w:ind w:firstLine="709"/>
        <w:jc w:val="both"/>
        <w:rPr>
          <w:rFonts w:ascii="Times New Roman" w:hAnsi="Times New Roman" w:cs="Times New Roman"/>
          <w:color w:val="000000"/>
          <w:sz w:val="28"/>
          <w:szCs w:val="28"/>
        </w:rPr>
      </w:pPr>
      <w:r w:rsidRPr="005C00F7">
        <w:rPr>
          <w:rFonts w:ascii="Times New Roman" w:hAnsi="Times New Roman" w:cs="Times New Roman"/>
          <w:color w:val="000000"/>
          <w:sz w:val="28"/>
          <w:szCs w:val="28"/>
        </w:rPr>
        <w:t>9.3.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A27EB6" w:rsidRPr="005C00F7" w:rsidRDefault="00A27EB6" w:rsidP="005C00F7">
      <w:pPr>
        <w:spacing w:after="0" w:line="240" w:lineRule="auto"/>
        <w:rPr>
          <w:rFonts w:ascii="Times New Roman" w:hAnsi="Times New Roman" w:cs="Times New Roman"/>
          <w:sz w:val="28"/>
          <w:szCs w:val="28"/>
        </w:rPr>
      </w:pPr>
    </w:p>
    <w:sectPr w:rsidR="00A27EB6" w:rsidRPr="005C0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B285D"/>
    <w:multiLevelType w:val="hybridMultilevel"/>
    <w:tmpl w:val="D60E8B8E"/>
    <w:lvl w:ilvl="0" w:tplc="6634700C">
      <w:start w:val="1"/>
      <w:numFmt w:val="decimal"/>
      <w:lvlText w:val="%1."/>
      <w:lvlJc w:val="left"/>
      <w:pPr>
        <w:ind w:left="191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0665175"/>
    <w:multiLevelType w:val="hybridMultilevel"/>
    <w:tmpl w:val="26DE754A"/>
    <w:lvl w:ilvl="0" w:tplc="B1745004">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C00F7"/>
    <w:rsid w:val="005C00F7"/>
    <w:rsid w:val="00A2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Ilina</dc:creator>
  <cp:keywords/>
  <dc:description/>
  <cp:lastModifiedBy>Ilina</cp:lastModifiedBy>
  <cp:revision>2</cp:revision>
  <dcterms:created xsi:type="dcterms:W3CDTF">2019-10-11T08:23:00Z</dcterms:created>
  <dcterms:modified xsi:type="dcterms:W3CDTF">2019-10-11T08:23:00Z</dcterms:modified>
</cp:coreProperties>
</file>